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202" w:rsidRDefault="004F7202" w:rsidP="004F7202">
      <w:pPr>
        <w:pStyle w:val="ConsPlusNormal"/>
        <w:jc w:val="right"/>
        <w:outlineLvl w:val="0"/>
      </w:pPr>
      <w:r>
        <w:t>Приложение 5</w:t>
      </w:r>
    </w:p>
    <w:p w:rsidR="004F7202" w:rsidRDefault="004F7202" w:rsidP="004F7202">
      <w:pPr>
        <w:pStyle w:val="ConsPlusNormal"/>
        <w:jc w:val="right"/>
      </w:pPr>
      <w:r>
        <w:t>к решению</w:t>
      </w:r>
    </w:p>
    <w:p w:rsidR="004F7202" w:rsidRDefault="004F7202" w:rsidP="004F7202">
      <w:pPr>
        <w:pStyle w:val="ConsPlusNormal"/>
        <w:jc w:val="right"/>
      </w:pPr>
      <w:r>
        <w:t>Думы Кондинского района</w:t>
      </w:r>
    </w:p>
    <w:p w:rsidR="004F7202" w:rsidRDefault="004F7202" w:rsidP="004F7202">
      <w:pPr>
        <w:pStyle w:val="ConsPlusNormal"/>
        <w:jc w:val="right"/>
      </w:pPr>
      <w:r>
        <w:t>от 25.12.2024 N 1212</w:t>
      </w:r>
    </w:p>
    <w:p w:rsidR="004F7202" w:rsidRDefault="004F7202" w:rsidP="004F7202">
      <w:pPr>
        <w:pStyle w:val="ConsPlusNormal"/>
      </w:pPr>
    </w:p>
    <w:p w:rsidR="004F7202" w:rsidRDefault="004F7202" w:rsidP="004F7202">
      <w:pPr>
        <w:pStyle w:val="ConsPlusTitle"/>
        <w:jc w:val="center"/>
      </w:pPr>
      <w:bookmarkStart w:id="0" w:name="P15053"/>
      <w:bookmarkEnd w:id="0"/>
      <w:r>
        <w:t>РАСПРЕДЕЛЕНИЕ</w:t>
      </w:r>
    </w:p>
    <w:p w:rsidR="004F7202" w:rsidRDefault="004F7202" w:rsidP="004F7202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4F7202" w:rsidRDefault="004F7202" w:rsidP="004F7202">
      <w:pPr>
        <w:pStyle w:val="ConsPlusTitle"/>
        <w:jc w:val="center"/>
      </w:pPr>
      <w:r>
        <w:t>ПРОГРАММАМ РАЙОНА И НЕПРОГРАММНЫМ НАПРАВЛЕНИЯМ</w:t>
      </w:r>
    </w:p>
    <w:p w:rsidR="004F7202" w:rsidRDefault="004F7202" w:rsidP="004F7202">
      <w:pPr>
        <w:pStyle w:val="ConsPlusTitle"/>
        <w:jc w:val="center"/>
      </w:pPr>
      <w:r>
        <w:t>ДЕЯТЕЛЬНОСТИ), ГРУППАМ И ПОДГРУППАМ ВИДОВ РАСХОДОВ</w:t>
      </w:r>
    </w:p>
    <w:p w:rsidR="004F7202" w:rsidRDefault="004F7202" w:rsidP="004F7202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4F7202" w:rsidRDefault="004F7202" w:rsidP="004F7202">
      <w:pPr>
        <w:pStyle w:val="ConsPlusTitle"/>
        <w:jc w:val="center"/>
      </w:pPr>
      <w:r>
        <w:t>КОНДИНСКИЙ РАЙОН НА 2025 ГОД</w:t>
      </w:r>
    </w:p>
    <w:p w:rsidR="004F7202" w:rsidRDefault="004F7202" w:rsidP="004F720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F7202" w:rsidTr="00E268A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F7202" w:rsidRDefault="004F7202" w:rsidP="00E268A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F7202" w:rsidRDefault="004F7202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18.07.2025 N 1275)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202" w:rsidRDefault="004F7202" w:rsidP="00E268A2">
            <w:pPr>
              <w:pStyle w:val="ConsPlusNormal"/>
            </w:pPr>
          </w:p>
        </w:tc>
      </w:tr>
    </w:tbl>
    <w:p w:rsidR="004F7202" w:rsidRDefault="004F7202" w:rsidP="004F7202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6"/>
        <w:gridCol w:w="1444"/>
        <w:gridCol w:w="484"/>
        <w:gridCol w:w="1624"/>
      </w:tblGrid>
      <w:tr w:rsidR="004F7202" w:rsidTr="00E268A2">
        <w:tc>
          <w:tcPr>
            <w:tcW w:w="5386" w:type="dxa"/>
            <w:tcBorders>
              <w:top w:val="nil"/>
            </w:tcBorders>
          </w:tcPr>
          <w:p w:rsidR="004F7202" w:rsidRDefault="004F7202" w:rsidP="00E268A2">
            <w:pPr>
              <w:pStyle w:val="ConsPlusNormal"/>
              <w:jc w:val="right"/>
            </w:pPr>
          </w:p>
        </w:tc>
        <w:tc>
          <w:tcPr>
            <w:tcW w:w="1444" w:type="dxa"/>
            <w:tcBorders>
              <w:top w:val="nil"/>
            </w:tcBorders>
          </w:tcPr>
          <w:p w:rsidR="004F7202" w:rsidRDefault="004F7202" w:rsidP="00E268A2">
            <w:pPr>
              <w:pStyle w:val="ConsPlusNormal"/>
              <w:jc w:val="right"/>
            </w:pPr>
          </w:p>
        </w:tc>
        <w:tc>
          <w:tcPr>
            <w:tcW w:w="484" w:type="dxa"/>
            <w:tcBorders>
              <w:top w:val="nil"/>
            </w:tcBorders>
          </w:tcPr>
          <w:p w:rsidR="004F7202" w:rsidRDefault="004F7202" w:rsidP="00E268A2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top w:val="nil"/>
            </w:tcBorders>
          </w:tcPr>
          <w:p w:rsidR="004F7202" w:rsidRDefault="004F7202" w:rsidP="00E268A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  <w:jc w:val="center"/>
            </w:pPr>
            <w:r>
              <w:t>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504339794,33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504339794,33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241658859,44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5878233,00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5878233,00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5878233,00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198741460,34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197948585,23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197948585,23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792875,11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792875,11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4382200,00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4382200,00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4382200,00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5884206,00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5884206,00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5884206,00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2964160,10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119865,00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119865,00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2844295,10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1551695,10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1292600,00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5500800,00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4917737,67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4917737,67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583062,33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583062,33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1902300,00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1688210,00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1688210,00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214090,00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214090,00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2219000,00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1993730,89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1993730,89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225269,11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225269,11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12055900,00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0140184270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9207471,02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9207471,02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2848428,98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2848428,98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2130600,00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946348,03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946348,03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965684,85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965684,85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218567,12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218567,12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255764634,89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248874934,89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209283918,29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209283918,29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37622441,79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37622441,79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997136,79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997136,79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971438,02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971438,02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6889700,00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6889700,00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6889700,00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528300,00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528300,00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528300,00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528300,00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0141200000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6388000,00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6388000,00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6388000,00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6388000,00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2872058418,69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79110810,00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021Ю600000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79110810,00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2459200,00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2177968,00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2177968,00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281232,00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281232,00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3251010,00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2661699,00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2661699,00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589311,00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589311,00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73400600,00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021Ю653030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53714360,00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53714360,00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19686240,00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19686240,00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2792947608,69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22040700,00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21744200,00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21744200,00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21744200,00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296500,00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296500,00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296500,00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2578584140,46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490365231,41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148583947,53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148583947,53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222175352,92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222175352,92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144768,96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144768,96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94453438,86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36504601,02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57948837,84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25007723,14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124371,43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24883351,71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81022324,32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71394677,44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71394677,44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9627646,88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1235564,03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8392082,85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520220,00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470220,00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Премии и гранты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470220,00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42376400,00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42376400,00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42376400,00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117583500,00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33786993,83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33786993,83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40993868,08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40993868,08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877638,09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877638,09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41925000,00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41925000,00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13291000,00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931482,00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931482,00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276155,00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276155,00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12042000,00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12042000,00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41363,00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41363,00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370652689,00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111019589,60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111019589,60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72160825,40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72160825,40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553779,00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553779,00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186918495,00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186918495,00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1416732511,00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1082142264,26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1082142264,26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66820044,44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66820044,44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1209251,30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Социальные выплаты гражданам, кроме публичных </w:t>
            </w:r>
            <w:r>
              <w:lastRenderedPageBreak/>
              <w:t>нормативных социальных выплат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0241184303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1209251,30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266560951,00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266560951,00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19548000,00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19548000,00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19548000,00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0241185160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265000,00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0241185160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265000,00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0241185160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265000,00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23996924,73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4540800,00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4540800,00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7781617,73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7781617,73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11674507,00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11674507,00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2230340,00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2230340,00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2230340,00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4330100,00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4330100,00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987000,00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987000,00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2162513,00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2162513,00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1180587,00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1180587,00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34138891,81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2133971,73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1987126,56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1987126,56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146845,17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68488,00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12130,00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lastRenderedPageBreak/>
              <w:t>публично-правовых компаний)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0241370141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66227,17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Расходы на организацию отдыха детей в палаточных лагерях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30054,08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30054,08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30054,08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1807806,00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1807806,00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1807806,00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9751100,00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6070545,50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6070545,50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3680554,50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3477001,50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203553,00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19332500,00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19332500,00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19332500,00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</w:t>
            </w:r>
            <w:r>
              <w:lastRenderedPageBreak/>
              <w:t>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02413S2050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1083460,00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674509,50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674509,50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408950,50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386333,50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22617,00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151146977,06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72423031,83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2635234,36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2635234,36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68114397,47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68114397,47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1673400,00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1673400,00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44237648,35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44237648,35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43042272,68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1195375,67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27184559,69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313173,90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313173,90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26871385,79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25731059,39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1140326,40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6487797,19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6487797,19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6487797,19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453940,00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291340,00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291340,00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162600,00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Премии и гранты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162600,00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360000,00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360000,00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360000,00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2706799,36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2706799,36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1981682,36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0241500590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1981682,36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725117,00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205564,00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519553,00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39895232,25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39895232,25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0340200000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23992297,67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17511854,30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17511854,30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17511854,30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3203413,04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3203413,04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3203413,04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1297030,33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1297030,33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890253,33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406777,00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1980000,00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1980000,00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1980000,00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15902934,58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6752934,58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2439025,15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2439025,15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3094,00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3094,00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2155202,18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2155202,18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2155613,25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999799,93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1155813,32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9150000,00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3310000,00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3310000,00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2930000,00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2930000,00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2910000,00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1350000,00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1560000,00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983829,80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983829,80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221742,30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221742,30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221742,30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221742,30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348187,50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20700,00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20700,00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20700,00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92100,00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92100,00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92100,00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230950,00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16797,80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16797,80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952,20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952,20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213200,00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213200,00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4437,50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4199,45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4199,45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238,05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238,05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0441400000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0441500000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391000,00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Реализация мероприятий муниципальных программ в сфере укрепления межнационального и </w:t>
            </w:r>
            <w:r>
              <w:lastRenderedPageBreak/>
              <w:t>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0441582560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195500,00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195500,00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195500,00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195500,00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195500,00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195500,00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346424491,48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790210,54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790210,54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646600,00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646600,00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646600,00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109578,96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109578,96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109578,96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34031,58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05201S2520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34031,58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34031,58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345634280,94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7903356,80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7795556,80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7464925,01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7464925,01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330631,79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330631,79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107800,00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107800,00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107800,00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321620295,78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53195538,78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1034592,00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1034592,00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5479783,49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5479783,49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0541100590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46628863,29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46628863,29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52300,00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52300,00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259458900,00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82795200,00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82795200,00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176663700,00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176663700,00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6583000,00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6583000,00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6583000,00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2240000,00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2170000,00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1810000,00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160000,00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142857,00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142857,00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142857,00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473000,00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473000,00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473000,00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473000,00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0541300000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9149281,36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9149281,36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4574640,68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4574640,68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4574640,68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4574640,68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6488347,00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6488347,00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480272,00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480272,00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1359000,00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1359000,00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4649075,00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2479645,00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2169430,00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Муниципальная программа Кондинского района </w:t>
            </w:r>
            <w:r>
              <w:lastRenderedPageBreak/>
              <w:t>"Развитие физической культуры и спорта"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0600000000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232488101,55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0620000000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382105,27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0620200000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382105,27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382105,27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382105,27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191052,64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191052,63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232105996,28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6838189,48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6767100,00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6186146,30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6186146,30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580953,70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580953,70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71089,48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71089,48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71089,48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225176906,80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109661475,22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109661475,22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92637257,06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17024218,16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67229900,00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67229900,00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51715300,00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15514600,00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35523400,00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35523400,00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29974600,00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5548800,00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1487500,00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130225,00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130225,00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176800,00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176800,00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95175,00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Премии и гранты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95175,00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1085300,00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1085300,00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2992500,00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2992500,00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1092500,00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7718400,00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7718400,00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5343400,00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2375000,00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157500,00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157500,00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57500,00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406231,58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406231,58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281231,58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125000,00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90900,00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Расходы на мероприятия в области физической </w:t>
            </w:r>
            <w:r>
              <w:lastRenderedPageBreak/>
              <w:t>культуры и спорта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0641270040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90900,00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90900,00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90900,00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47582000,00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0820000000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8517800,00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0820200000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8517800,00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по комплексному развитию сельских территорий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0820275762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0820275762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0820275762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8495800,00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4247900,00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4247900,00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4247900,00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4247900,00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39064200,00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36777700,00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142900,00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142900,00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142900,00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32673100,00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32673100,00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32673100,00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331300,00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331300,00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331300,00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3434700,00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3434700,00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3434700,00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195700,00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195700,00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195700,00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2286500,00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2286500,00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64700,00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64700,00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2221800,00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2221800,00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57282727,42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30211333,34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091И400000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30211333,34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18933333,34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9466666,67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9466666,67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9466666,67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9466666,67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Расходы по благоустройству общественных и дворовых </w:t>
            </w:r>
            <w:r>
              <w:lastRenderedPageBreak/>
              <w:t>территорий поселений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091И475550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11278000,00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78000,00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78000,00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11200000,00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11200000,00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2303711,34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2303711,34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2234600,00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2234600,00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2234600,00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69111,34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69111,34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69111,34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0950000000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24767682,74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0950300000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24767682,74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инициативных проектов, отобранных по результатам конкурса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0950382751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20000000,00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0950382751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10000000,00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0950382751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10000000,00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0950382751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10000000,00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0950382751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10000000,00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09503S2751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4767682,74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09503S2751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4767682,74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09503S2751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4767682,74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6881200,00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1040000000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6881200,00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1041100000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6881200,00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4690009,97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126300,00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126300,00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4563709,97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4563709,97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987600,00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987600,00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987600,00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Субсидии на возмещение затрат на оплату коммунальных услуг по расходам на заготовку и </w:t>
            </w:r>
            <w:r>
              <w:lastRenderedPageBreak/>
              <w:t>переработку продукции традиционной хозяйственной деятельности юридическим лицам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1041184213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1203590,03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1203590,03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1203590,03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633371511,07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433226521,38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111И200000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433226521,38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419496000,00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408227177,29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408227177,29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11268822,71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11268822,71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13730521,38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13382001,09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13382001,09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348520,29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348520,29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17516631,58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17516631,58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Реализация мероприятий по обеспечению жильем </w:t>
            </w:r>
            <w:r>
              <w:lastRenderedPageBreak/>
              <w:t>молодых семей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11202L4970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17516631,58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17516631,58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17516631,58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182628358,11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20668190,41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20286415,73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20286415,73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20286415,73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381774,68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381774,68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381774,68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1140200000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29429510,94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29429510,94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27235411,00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27235411,00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1928799,94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1928799,94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265300,00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265300,00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113476960,29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24053099,70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22638839,70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22638839,70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1414260,00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1414260,00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1141182903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75145300,00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1141182903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75145300,00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1141182903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75145300,00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8001006,20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8001006,20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8001006,20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2784894,10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2784894,10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2784894,10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Мероприятия по приобретению жилья и </w:t>
            </w:r>
            <w:r>
              <w:lastRenderedPageBreak/>
              <w:t>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11411S2901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834994,30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791254,30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791254,30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43740,00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43740,00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11411S2903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2324081,44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11411S2903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2324081,44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11411S2903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2324081,44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247453,80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247453,80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247453,80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86130,75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86130,75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86130,75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Комплекс процессных мероприятий "Оказание государственной поддержки отдельным категориям </w:t>
            </w:r>
            <w:r>
              <w:lastRenderedPageBreak/>
              <w:t>граждан на улучшение жилищных условий"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1141200000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4446100,00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Реализация полномочий, указанных в </w:t>
            </w:r>
            <w:hyperlink r:id="rId10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46100,00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46100,00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46100,00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14607596,47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14607596,47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14097062,52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14097062,52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510533,95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136733,95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373800,00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693954102,78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689069606,83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16953900,00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16866500,00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16866500,00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16866500,00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87400,00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87400,00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87400,00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313420184,60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118125742,66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8125742,66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8125742,66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110000000,00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110000000,00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1241172190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1347108,60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1241172190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1347108,60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1241172190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1347108,60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174552600,00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174552600,00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174552600,00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19394733,34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19394733,34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19394733,34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106165990,86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1523557,52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228257,52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228257,52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1295300,00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1295300,00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18056000,00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9028000,00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9028000,00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9028000,00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lastRenderedPageBreak/>
              <w:t>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9028000,00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49275400,00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49275400,00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49275400,00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30763900,00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30761300,00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30761300,00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6547133,34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6547133,34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6547133,34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Комплекс процессных мероприятий "Возмещение ресурсоснабжающим организациям, осуществляющим регулируемый вид деятельности в сфере тепло-, </w:t>
            </w:r>
            <w:r>
              <w:lastRenderedPageBreak/>
              <w:t>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1241300000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252529531,37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191258153,59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96257053,59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96257053,59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95001100,00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95001100,00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32376400,00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32376400,00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32376400,00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25297600,00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12648800,00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12648800,00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12648800,00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12648800,00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3597377,78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3597377,78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3597377,78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1250000000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4884495,95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Региональный проект "Создание (реконструкция) коммунальных объектов"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1250800000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4884495,95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1250882190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4640270,80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1250882190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4640270,80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1250882190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4640270,80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12508S2190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244225,15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12508S2190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244225,15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12508S2190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244225,15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108152825,14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39691145,68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36737645,68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36737645,68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36737645,68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36737645,68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1541200000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Осуществление отдельных государственных полномочий Ханты-Мансийского автономного округа - </w:t>
            </w:r>
            <w:r>
              <w:lastRenderedPageBreak/>
              <w:t>Югры в сфере обращения с твердыми коммунальными отходами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1541284290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1541300000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2833500,00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2833500,00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2799500,00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2799500,00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1550000000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68461679,46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1550300000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68461679,46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47863800,00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47863800,00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47863800,00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20597879,46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20597879,46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20597879,46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90857264,09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3723789,47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161Э100000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3723789,47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3537600,00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3537600,00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3537600,00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186189,47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186189,47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186189,47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87133474,62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1641103510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141060,00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141060,00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141060,00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141060,00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16154497,84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4863189,84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4408777,66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4408777,66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5834,40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5834,40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448577,78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448577,78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11291308,00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2322428,00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2322428,00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8636880,00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8636880,00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232000,00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232000,00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1641600000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68437916,78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18000000,00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18000000,00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18000000,00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6601210,00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6601210,00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6601210,00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43836706,78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41267406,78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41267406,78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2569300,00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2569300,00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4351240,00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1740000000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4351240,00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1741100000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3341638,67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3341638,67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3341638,67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3341638,67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1741200000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1009601,33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1009601,33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1009601,33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1009601,33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350065737,45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350065737,45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350065737,45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37025038,71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37025038,71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37025038,71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31295497,70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14607264,85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14607264,85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16688232,85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16688232,85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59019211,04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34680066,19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34680066,19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24339144,85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24339144,85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217398400,00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101213200,00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101213200,00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116185200,00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116185200,00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5327590,00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5327590,00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5327590,00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462988260,73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462988260,73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45118627,31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38455737,31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1940102040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38228780,71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38228780,71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226956,60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226956,60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5813590,00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5813590,00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5813590,00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849300,00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849300,00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849300,00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299819400,00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299819400,00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299819400,00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Дотации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299819400,00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1941300000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117949233,42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117949233,42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117949233,42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117949233,42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1941400000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101000,00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101000,00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700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101000,00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730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101000,00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22285743,16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22285743,16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2141100000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2141200000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12300000,00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12300000,00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12300000,00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310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12300000,00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"Организация взаимодействия органов власти с гражданами и организациями, в том числе на основе цифровых технологий"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2141300000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193939,39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2141382630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192000,00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2141382630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192000,00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2141382630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192000,00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1939,39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1939,39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1939,39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2141500000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8491803,77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8491803,77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8491803,77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8491803,77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34871104,54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6353300,00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5653400,00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5653400,00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5653400,00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450000,00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450000,00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Премии и гранты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450000,00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249900,00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249900,00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249900,00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4000500000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870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1000000,00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4000800000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25672152,49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15914249,52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15914249,52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15914249,52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3642900,00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3642900,00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3642900,00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83120,00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83120,00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83120,00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143500,00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143500,00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143500,00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5888382,97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5888382,97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5888382,97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lastRenderedPageBreak/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1845652,05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470184,47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470184,47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870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470184,47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Расходы на обеспечение выплат по исковым требованиям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1375467,58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237713,58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237713,58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1137754,00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7754,00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1130000,00</w:t>
            </w:r>
          </w:p>
        </w:tc>
      </w:tr>
      <w:tr w:rsidR="004F720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6" w:type="dxa"/>
          </w:tcPr>
          <w:p w:rsidR="004F7202" w:rsidRDefault="004F7202" w:rsidP="00E268A2">
            <w:pPr>
              <w:pStyle w:val="ConsPlusNormal"/>
            </w:pPr>
            <w:r>
              <w:t>Итого</w:t>
            </w:r>
          </w:p>
        </w:tc>
        <w:tc>
          <w:tcPr>
            <w:tcW w:w="144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484" w:type="dxa"/>
          </w:tcPr>
          <w:p w:rsidR="004F7202" w:rsidRDefault="004F7202" w:rsidP="00E268A2">
            <w:pPr>
              <w:pStyle w:val="ConsPlusNormal"/>
            </w:pPr>
          </w:p>
        </w:tc>
        <w:tc>
          <w:tcPr>
            <w:tcW w:w="1624" w:type="dxa"/>
          </w:tcPr>
          <w:p w:rsidR="004F7202" w:rsidRDefault="004F7202" w:rsidP="00E268A2">
            <w:pPr>
              <w:pStyle w:val="ConsPlusNormal"/>
            </w:pPr>
            <w:r>
              <w:t>6510233584,48</w:t>
            </w:r>
          </w:p>
        </w:tc>
      </w:tr>
    </w:tbl>
    <w:p w:rsidR="004F7202" w:rsidRDefault="004F7202" w:rsidP="004F7202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942"/>
    <w:rsid w:val="00253942"/>
    <w:rsid w:val="004F720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720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F720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F720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F720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F720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F72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F72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F720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720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F720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F720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F720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F720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F72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F72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F720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932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7928&amp;dst=100656" TargetMode="External"/><Relationship Id="rId11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328939&amp;dst=100023" TargetMode="External"/><Relationship Id="rId10" Type="http://schemas.openxmlformats.org/officeDocument/2006/relationships/hyperlink" Target="https://login.consultant.ru/link/?req=doc&amp;base=RLAW926&amp;n=282751&amp;dst=100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1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52</Pages>
  <Words>15372</Words>
  <Characters>87626</Characters>
  <Application>Microsoft Office Word</Application>
  <DocSecurity>0</DocSecurity>
  <Lines>730</Lines>
  <Paragraphs>205</Paragraphs>
  <ScaleCrop>false</ScaleCrop>
  <Company/>
  <LinksUpToDate>false</LinksUpToDate>
  <CharactersWithSpaces>102793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2025-08-15T05:12:00Z</dcterms:created>
  <dcterms:modified xsi:type="dcterms:W3CDTF">2025-08-15T05:12:00Z</dcterms:modified>
</cp:coreProperties>
</file>